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34" w:rsidRDefault="0082293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22934" w:rsidRDefault="00822934">
      <w:pPr>
        <w:pStyle w:val="newncpi"/>
        <w:ind w:firstLine="0"/>
        <w:jc w:val="center"/>
      </w:pPr>
      <w:r>
        <w:rPr>
          <w:rStyle w:val="datepr"/>
        </w:rPr>
        <w:t xml:space="preserve">15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datepr"/>
          </w:rPr>
          <w:t>2010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1824</w:t>
      </w:r>
    </w:p>
    <w:p w:rsidR="00822934" w:rsidRDefault="00822934">
      <w:pPr>
        <w:pStyle w:val="title"/>
      </w:pPr>
      <w:r>
        <w:t>Об утверждении Положения о порядке продления сроков действия патентов на изобретение, полезную модель, промышленный образец</w:t>
      </w:r>
    </w:p>
    <w:p w:rsidR="00822934" w:rsidRDefault="00822934">
      <w:pPr>
        <w:pStyle w:val="changei"/>
      </w:pPr>
      <w:r>
        <w:t>Изменения и дополнения:</w:t>
      </w:r>
    </w:p>
    <w:p w:rsidR="00822934" w:rsidRDefault="00822934">
      <w:pPr>
        <w:pStyle w:val="changeadd"/>
      </w:pPr>
      <w:r>
        <w:t xml:space="preserve">Постановление Совета Министров Республики Беларусь от 25 мая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№ 396 (Национальный правовой Интернет-портал Республики Беларусь, 06.06.2018, 5/45221);</w:t>
      </w:r>
    </w:p>
    <w:p w:rsidR="00822934" w:rsidRDefault="00822934">
      <w:pPr>
        <w:pStyle w:val="changeadd"/>
      </w:pPr>
      <w:r>
        <w:t xml:space="preserve">Постановление Совета Министров Республики Беларусь от 5 июля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№ 523 (Национальный правовой Интернет-портал Республики Беларусь, 07.07.2018, 5/45369).</w:t>
      </w:r>
    </w:p>
    <w:p w:rsidR="00822934" w:rsidRDefault="00822934">
      <w:pPr>
        <w:pStyle w:val="newncpi"/>
      </w:pPr>
      <w:r>
        <w:t> </w:t>
      </w:r>
    </w:p>
    <w:p w:rsidR="00822934" w:rsidRDefault="00822934">
      <w:pPr>
        <w:pStyle w:val="preamble"/>
      </w:pPr>
      <w:r>
        <w:t>В соответствии с частью второй пункта 3 статьи 1 Закона Республики Беларусь от 16 декабря 2002 года «О патентах на изобретения, полезные модели, промышленные образцы» Совет Министров Республики Беларусь ПОСТАНОВЛЯЕТ:</w:t>
      </w:r>
    </w:p>
    <w:p w:rsidR="00822934" w:rsidRDefault="00822934">
      <w:pPr>
        <w:pStyle w:val="point"/>
      </w:pPr>
      <w:r>
        <w:t>1. Утвердить прилагаемое Положение о порядке продления сроков действия патентов на изобретение, полезную модель, промышленный образец.</w:t>
      </w:r>
    </w:p>
    <w:p w:rsidR="00822934" w:rsidRDefault="00822934">
      <w:pPr>
        <w:pStyle w:val="point"/>
      </w:pPr>
      <w:r>
        <w:t>2. Уполномочить Государственный комитет по науке и технологиям в течение одного месяца со дня вступления настоящего постановления в силу разработать и утвердить формы ходатайств о продлении сроков действия патентов на:</w:t>
      </w:r>
    </w:p>
    <w:p w:rsidR="00822934" w:rsidRDefault="00822934">
      <w:pPr>
        <w:pStyle w:val="newncpi"/>
      </w:pPr>
      <w:r>
        <w:t>изобретение;</w:t>
      </w:r>
    </w:p>
    <w:p w:rsidR="00822934" w:rsidRDefault="00822934">
      <w:pPr>
        <w:pStyle w:val="newncpi"/>
      </w:pPr>
      <w:r>
        <w:t>полезную модель;</w:t>
      </w:r>
    </w:p>
    <w:p w:rsidR="00822934" w:rsidRDefault="00822934">
      <w:pPr>
        <w:pStyle w:val="newncpi"/>
      </w:pPr>
      <w:r>
        <w:t>промышленный образец.</w:t>
      </w:r>
    </w:p>
    <w:p w:rsidR="00822934" w:rsidRDefault="00822934">
      <w:pPr>
        <w:pStyle w:val="point"/>
      </w:pPr>
      <w:r>
        <w:t xml:space="preserve">3. Настоящее постановление вступает в силу с 3 февраля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за исключением пункта 2, вступающего в силу со дня его принятия.</w:t>
      </w:r>
    </w:p>
    <w:p w:rsidR="00822934" w:rsidRDefault="008229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25"/>
        <w:gridCol w:w="4825"/>
      </w:tblGrid>
      <w:tr w:rsidR="00822934" w:rsidRPr="009B37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2934" w:rsidRPr="009B37FC" w:rsidRDefault="00822934">
            <w:pPr>
              <w:pStyle w:val="newncpi0"/>
              <w:jc w:val="left"/>
            </w:pPr>
            <w:r w:rsidRPr="009B37F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2934" w:rsidRPr="009B37FC" w:rsidRDefault="00822934">
            <w:pPr>
              <w:pStyle w:val="newncpi0"/>
              <w:jc w:val="right"/>
            </w:pPr>
            <w:r w:rsidRPr="009B37FC">
              <w:rPr>
                <w:rStyle w:val="pers"/>
              </w:rPr>
              <w:t>С.Сидорский</w:t>
            </w:r>
          </w:p>
        </w:tc>
      </w:tr>
    </w:tbl>
    <w:p w:rsidR="00822934" w:rsidRDefault="008229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7"/>
        <w:gridCol w:w="2413"/>
      </w:tblGrid>
      <w:tr w:rsidR="00822934" w:rsidRPr="009B37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2934" w:rsidRPr="009B37FC" w:rsidRDefault="00822934">
            <w:pPr>
              <w:pStyle w:val="newncpi"/>
            </w:pPr>
            <w:r w:rsidRPr="009B37FC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2934" w:rsidRPr="009B37FC" w:rsidRDefault="00822934">
            <w:pPr>
              <w:pStyle w:val="capu1"/>
            </w:pPr>
            <w:r w:rsidRPr="009B37FC">
              <w:t>УТВЕРЖДЕНО</w:t>
            </w:r>
          </w:p>
          <w:p w:rsidR="00822934" w:rsidRPr="009B37FC" w:rsidRDefault="00822934">
            <w:pPr>
              <w:pStyle w:val="cap1"/>
            </w:pPr>
            <w:r w:rsidRPr="009B37FC">
              <w:t>Постановление</w:t>
            </w:r>
            <w:r w:rsidRPr="009B37FC">
              <w:br/>
              <w:t xml:space="preserve">Совета Министров </w:t>
            </w:r>
            <w:r w:rsidRPr="009B37FC">
              <w:br/>
              <w:t>Республики Беларусь</w:t>
            </w:r>
          </w:p>
          <w:p w:rsidR="00822934" w:rsidRPr="009B37FC" w:rsidRDefault="00822934">
            <w:pPr>
              <w:pStyle w:val="cap1"/>
            </w:pPr>
            <w:r w:rsidRPr="009B37FC">
              <w:t>15.12.2010 № 1824</w:t>
            </w:r>
          </w:p>
        </w:tc>
      </w:tr>
    </w:tbl>
    <w:p w:rsidR="00822934" w:rsidRDefault="00822934">
      <w:pPr>
        <w:pStyle w:val="titleu"/>
      </w:pPr>
      <w:r>
        <w:t>ПОЛОЖЕНИЕ</w:t>
      </w:r>
      <w:r>
        <w:br/>
        <w:t>о порядке продления сроков действия патентов на изобретение, полезную модель, промышленный образец</w:t>
      </w:r>
    </w:p>
    <w:p w:rsidR="00822934" w:rsidRDefault="00822934">
      <w:pPr>
        <w:pStyle w:val="chapter"/>
      </w:pPr>
      <w:r>
        <w:t>ГЛАВА 1</w:t>
      </w:r>
      <w:r>
        <w:br/>
        <w:t>ОБЩИЕ ПОЛОЖЕНИЯ</w:t>
      </w:r>
    </w:p>
    <w:p w:rsidR="00822934" w:rsidRDefault="00822934">
      <w:pPr>
        <w:pStyle w:val="point"/>
      </w:pPr>
      <w:r>
        <w:t xml:space="preserve">1. В настоящем Положении, разработанном в соответствии с частью второй пункта 3 статьи 1 Закона Республики Беларусь от 16 декабря 2002 года «О патентах на изобретения, полезные модели, промышленные образцы»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 г"/>
        </w:smartTagPr>
        <w:r>
          <w:t>2003 г</w:t>
        </w:r>
      </w:smartTag>
      <w:r>
        <w:t>., № 1, 2/909), устанавливается порядок продления сроков действия патентов на изобретение, полезную модель, промышленный образец.</w:t>
      </w:r>
    </w:p>
    <w:p w:rsidR="00822934" w:rsidRDefault="00822934">
      <w:pPr>
        <w:pStyle w:val="point"/>
      </w:pPr>
      <w:r>
        <w:t>2. Для целей настоящего Положения используются понятия в значениях, определенных в Законе Республики Беларусь «О патентах на изобретения, полезные модели, промышленные образцы» (далее – Закон), и следующие термины и их определения:</w:t>
      </w:r>
    </w:p>
    <w:p w:rsidR="00822934" w:rsidRDefault="00822934">
      <w:pPr>
        <w:pStyle w:val="newncpi"/>
      </w:pPr>
      <w:r>
        <w:t>патентный поверенный – физическое лицо, аттестованное и зарегистрированное в Государственном реестре патентных поверенных Республики Беларусь;</w:t>
      </w:r>
    </w:p>
    <w:p w:rsidR="00822934" w:rsidRDefault="00822934">
      <w:pPr>
        <w:pStyle w:val="newncpi"/>
      </w:pPr>
      <w:r>
        <w:t>представитель – патентный поверенный или работник патентообладателя, действующие на основании доверенности, выданной патентообладателем, или один из патентообладателей, действующий на основании доверенности, выданной остальными патентообладателями;</w:t>
      </w:r>
    </w:p>
    <w:p w:rsidR="00822934" w:rsidRDefault="00822934">
      <w:pPr>
        <w:pStyle w:val="newncpi"/>
      </w:pPr>
      <w:r>
        <w:t>разрешение на применение лекарственного средства – регистрационное удостоверение, выдаваемое Министерством здравоохранения по результатам государственной регистрации лекарственного средства;</w:t>
      </w:r>
    </w:p>
    <w:p w:rsidR="00822934" w:rsidRDefault="00822934">
      <w:pPr>
        <w:pStyle w:val="newncpi"/>
      </w:pPr>
      <w:r>
        <w:t>разрешение на применение пестицида или агрохимиката – удостоверение о государственной регистрации средства защиты растений, выдаваемое государственным учреждением «Главная государственная инспекция по семеноводству, карантину и защите растений» по результатам государственной регистрации средства защиты растений;</w:t>
      </w:r>
    </w:p>
    <w:p w:rsidR="00822934" w:rsidRDefault="00822934">
      <w:pPr>
        <w:pStyle w:val="newncpi"/>
      </w:pPr>
      <w:r>
        <w:t>уполномоченный орган – Министерство здравоохранения, уполномоченное выдавать разрешение на применение лекарственного средства, государственное учреждение «Главная государственная инспекция по семеноводству, карантину и защите растений», уполномоченное выдавать разрешение на применение пестицида или агрохимиката;</w:t>
      </w:r>
    </w:p>
    <w:p w:rsidR="00822934" w:rsidRDefault="00822934">
      <w:pPr>
        <w:pStyle w:val="newncpi"/>
      </w:pPr>
      <w:r>
        <w:t>ходатайство – ходатайство о продлении срока действия патента на изобретение, или полезную модель, или промышленный образец, если иное не установлено в настоящем Положении.</w:t>
      </w:r>
    </w:p>
    <w:p w:rsidR="00822934" w:rsidRDefault="00822934">
      <w:pPr>
        <w:pStyle w:val="point"/>
      </w:pPr>
      <w:r>
        <w:t>3. Ходатайство должно относиться к одному патенту на изобретение, или одному патенту на полезную модель, или одному патенту на промышленный образец.</w:t>
      </w:r>
    </w:p>
    <w:p w:rsidR="00822934" w:rsidRDefault="00822934">
      <w:pPr>
        <w:pStyle w:val="point"/>
      </w:pPr>
      <w:r>
        <w:t>4. Ходатайство подается на белорусском или русском языке по формам, утвержденным Государственным комитетом по науке и технологиям.</w:t>
      </w:r>
    </w:p>
    <w:p w:rsidR="00822934" w:rsidRDefault="00822934">
      <w:pPr>
        <w:pStyle w:val="point"/>
      </w:pPr>
      <w:r>
        <w:t>5. Ходатайство подается в патентный орган в ходе приема, направляется по почте или нарочным (курьером).</w:t>
      </w:r>
    </w:p>
    <w:p w:rsidR="00822934" w:rsidRDefault="00822934">
      <w:pPr>
        <w:pStyle w:val="point"/>
      </w:pPr>
      <w:r>
        <w:t>6. Если какие-либо сведения нельзя разместить в соответствующих графах ходатайства, их представляют по той же форме на дополнительном листе с указанием в соответствующей графе ходатайства «смотреть продолжение на дополнительном листе».</w:t>
      </w:r>
    </w:p>
    <w:p w:rsidR="00822934" w:rsidRDefault="00822934">
      <w:pPr>
        <w:pStyle w:val="newncpi"/>
      </w:pPr>
      <w:r>
        <w:t>Дополнительный лист подписывается патентообладателем (патентообладателями) или его (их) представителем.</w:t>
      </w:r>
    </w:p>
    <w:p w:rsidR="00822934" w:rsidRDefault="00822934">
      <w:pPr>
        <w:pStyle w:val="point"/>
      </w:pPr>
      <w:r>
        <w:t>7. К ходатайству прилагается документ, подтверждающий уплату патентной пошлины за продление срока действия патента на изобретение, или полезную модель, или промышленный образец в установленном размере.</w:t>
      </w:r>
    </w:p>
    <w:p w:rsidR="00822934" w:rsidRDefault="00822934">
      <w:pPr>
        <w:pStyle w:val="point"/>
      </w:pPr>
      <w:r>
        <w:t>8. Если документы, необходимые для продления срока действия патента на изобретение, или полезную модель, или промышленный образец, не представлены либо не соблюдены требования к содержанию ходатайства, установленные в настоящем Положении, и (или) форме ходатайства, утвержденной Государственным комитетом по науке и технологиям, патентный орган в течение трех дней со дня подачи ходатайства отказывает в его принятии и возвращает патентообладателю (патентообладателям) представленные документы.</w:t>
      </w:r>
    </w:p>
    <w:p w:rsidR="00822934" w:rsidRDefault="00822934">
      <w:pPr>
        <w:pStyle w:val="point"/>
      </w:pPr>
      <w:r>
        <w:t>9. Ходатайство рассматривается в сроки, установленные законодательством об административных процедурах.</w:t>
      </w:r>
    </w:p>
    <w:p w:rsidR="00822934" w:rsidRDefault="00822934">
      <w:pPr>
        <w:pStyle w:val="chapter"/>
      </w:pPr>
      <w:r>
        <w:t>ГЛАВА 2</w:t>
      </w:r>
      <w:r>
        <w:br/>
        <w:t>ПРОДЛЕНИЕ СРОКА ДЕЙСТВИЯ ПАТЕНТА НА ИЗОБРЕТЕНИЕ</w:t>
      </w:r>
    </w:p>
    <w:p w:rsidR="00822934" w:rsidRDefault="00822934">
      <w:pPr>
        <w:pStyle w:val="point"/>
      </w:pPr>
      <w:r>
        <w:t>10. Ходатайство о продлении срока действия патента на изобретение, относящееся к лекарственному средству, пестициду или агрохимикату, для применения которых в соответствии с законодательством требуется получение разрешения уполномоченного органа, подается в патентный орган в порядке, установленном в настоящем Положении, в период действия патента на изобретение до истечения шести месяцев с даты получения первого разрешения на применение лекарственного средства, пестицида или агрохимиката, в котором использовано изобретение, или даты публикации сведений о патенте на изобретение в официальном бюллетене патентного органа в зависимости от того, какой из этих сроков истекает позднее.</w:t>
      </w:r>
    </w:p>
    <w:p w:rsidR="00822934" w:rsidRDefault="00822934">
      <w:pPr>
        <w:pStyle w:val="point"/>
      </w:pPr>
      <w:r>
        <w:t>11. Срок действия патента на изобретение может быть продлен в отношении:</w:t>
      </w:r>
    </w:p>
    <w:p w:rsidR="00822934" w:rsidRDefault="00822934">
      <w:pPr>
        <w:pStyle w:val="newncpi"/>
      </w:pPr>
      <w:r>
        <w:t>всех независимых пунктов формулы изобретения, если изобретения, охарактеризованные в каждом независимом пункте формулы изобретения, используются в лекарственном средстве, пестициде или агрохимикате, для применения которых в соответствии с законодательством требуется получение разрешения;</w:t>
      </w:r>
    </w:p>
    <w:p w:rsidR="00822934" w:rsidRDefault="00822934">
      <w:pPr>
        <w:pStyle w:val="newncpi"/>
      </w:pPr>
      <w:r>
        <w:t>одного или нескольких независимых пунктов формулы изобретения, если патент выдан на изобретение с многозвенной формулой, имеющей несколько независимых пунктов, один или несколько из которых характеризуют изобретение, используемое в лекарственном средстве, пестициде или агрохимикате, для применения которых в соответствии с законодательством требуется получение разрешения;</w:t>
      </w:r>
    </w:p>
    <w:p w:rsidR="00822934" w:rsidRDefault="00822934">
      <w:pPr>
        <w:pStyle w:val="newncpi"/>
      </w:pPr>
      <w:r>
        <w:t>одного или нескольких соединений из группы соединений, описываемой общей формулой в одном независимом пункте, если указанное одно или несколько соединений используются в лекарственном средстве, пестициде или агрохимикате, для применения которых в соответствии с законодательством требуется получение разрешения.</w:t>
      </w:r>
    </w:p>
    <w:p w:rsidR="00822934" w:rsidRDefault="00822934">
      <w:pPr>
        <w:pStyle w:val="point"/>
      </w:pPr>
      <w:r>
        <w:t>12. Ходатайство о продлении срока действия патента на изобретение должно содержать:</w:t>
      </w:r>
    </w:p>
    <w:p w:rsidR="00822934" w:rsidRDefault="00822934">
      <w:pPr>
        <w:pStyle w:val="underpoint"/>
      </w:pPr>
      <w:r>
        <w:t>12.1. номер патента на изобретение;</w:t>
      </w:r>
    </w:p>
    <w:p w:rsidR="00822934" w:rsidRDefault="00822934">
      <w:pPr>
        <w:pStyle w:val="underpoint"/>
      </w:pPr>
      <w:r>
        <w:t>12.2. название изобретения;</w:t>
      </w:r>
    </w:p>
    <w:p w:rsidR="00822934" w:rsidRDefault="00822934">
      <w:pPr>
        <w:pStyle w:val="underpoint"/>
      </w:pPr>
      <w:r>
        <w:t>12.3. указание соответствующего независимого пункта (пунктов) формулы изобретения или соединения (соединений) из группы соединений, описываемой общей формулой в одном независимом пункте, в отношении которого (которых) испрашивается продление срока действия патента на изобретение;</w:t>
      </w:r>
    </w:p>
    <w:p w:rsidR="00822934" w:rsidRDefault="00822934">
      <w:pPr>
        <w:pStyle w:val="underpoint"/>
      </w:pPr>
      <w:r>
        <w:t>12.4. дату подачи заявки на выдачу патента на изобретение;</w:t>
      </w:r>
    </w:p>
    <w:p w:rsidR="00822934" w:rsidRDefault="00822934">
      <w:pPr>
        <w:pStyle w:val="underpoint"/>
      </w:pPr>
      <w:r>
        <w:t>12.5. сведения о патентообладателе (патентообладателях):</w:t>
      </w:r>
    </w:p>
    <w:p w:rsidR="00822934" w:rsidRDefault="00822934">
      <w:pPr>
        <w:pStyle w:val="newncpi"/>
      </w:pPr>
      <w:r>
        <w:t>полное наименование юридического лица;</w:t>
      </w:r>
    </w:p>
    <w:p w:rsidR="00822934" w:rsidRDefault="00822934">
      <w:pPr>
        <w:pStyle w:val="newncpi"/>
      </w:pPr>
      <w:r>
        <w:t>фамилию, собственное имя и отчество (при наличии) физического лица;</w:t>
      </w:r>
    </w:p>
    <w:p w:rsidR="00822934" w:rsidRDefault="00822934">
      <w:pPr>
        <w:pStyle w:val="underpoint"/>
      </w:pPr>
      <w:r>
        <w:t>12.6. адрес для переписки на территории Республики Беларусь в соответствии с правилами адресования почтовых отправлений, адресата, а также номер телефона (факса) и адрес электронной почты (если они имеются);</w:t>
      </w:r>
    </w:p>
    <w:p w:rsidR="00822934" w:rsidRDefault="00822934">
      <w:pPr>
        <w:pStyle w:val="underpoint"/>
      </w:pPr>
      <w:r>
        <w:t>12.7. сведения о представителе, если ходатайство о продлении срока действия патента на изобретение подается через представителя:</w:t>
      </w:r>
    </w:p>
    <w:p w:rsidR="00822934" w:rsidRDefault="00822934">
      <w:pPr>
        <w:pStyle w:val="newncpi"/>
      </w:pPr>
      <w:r>
        <w:t>фамилию, собственное имя и отчество (при наличии) представителя;</w:t>
      </w:r>
    </w:p>
    <w:p w:rsidR="00822934" w:rsidRDefault="00822934">
      <w:pPr>
        <w:pStyle w:val="newncpi"/>
      </w:pPr>
      <w:r>
        <w:t>регистрационный номер патентного поверенного, если представителем назначен патентный поверенный, и номер телефона (факса), адрес электронной почты (если они имеются);</w:t>
      </w:r>
    </w:p>
    <w:p w:rsidR="00822934" w:rsidRDefault="00822934">
      <w:pPr>
        <w:pStyle w:val="newncpi"/>
      </w:pPr>
      <w:r>
        <w:t>информацию, подтверждающую, что представитель является патентным поверенным, работником патентообладателя или одним из патентообладателей;</w:t>
      </w:r>
    </w:p>
    <w:p w:rsidR="00822934" w:rsidRDefault="00822934">
      <w:pPr>
        <w:pStyle w:val="underpoint"/>
      </w:pPr>
      <w:r>
        <w:t>12.8. название лекарственного средства, пестицида или агрохимиката, на которые получено разрешение, а также сведения, подтверждающие, что в указанном лекарственном средстве, пестициде или агрохимикате используется продукт, охарактеризованный в конкретном пункте (пунктах) формулы запатентованного изобретения (включая химическое название и структурную формулу используемого соединения);</w:t>
      </w:r>
    </w:p>
    <w:p w:rsidR="00822934" w:rsidRDefault="00822934">
      <w:pPr>
        <w:pStyle w:val="underpoint"/>
      </w:pPr>
      <w:r>
        <w:t>12.9. сведения об уполномоченном органе, выдавшем первое разрешение на применение лекарственного средства, пестицида или агрохимиката, в котором использовано изобретение, регистрационном номере и дате получения разрешения;</w:t>
      </w:r>
    </w:p>
    <w:p w:rsidR="00822934" w:rsidRDefault="00822934">
      <w:pPr>
        <w:pStyle w:val="underpoint"/>
      </w:pPr>
      <w:r>
        <w:t>12.10. указание о том, что патентообладатель (патентообладатели) или его (их) представитель несет ответственность за достоверность сведений, содержащихся в ходатайстве о продлении срока действия патента на изобретение;</w:t>
      </w:r>
    </w:p>
    <w:p w:rsidR="00822934" w:rsidRDefault="00822934">
      <w:pPr>
        <w:pStyle w:val="underpoint"/>
      </w:pPr>
      <w:r>
        <w:t>12.11. подпись патентообладателя (патентообладателей) или его (их) представителя.</w:t>
      </w:r>
    </w:p>
    <w:p w:rsidR="00822934" w:rsidRDefault="00822934">
      <w:pPr>
        <w:pStyle w:val="newncpi"/>
      </w:pPr>
      <w:r>
        <w:t>Если патентообладателем является юридическое лицо, ходатайство о продлении срока действия патента на изобретение подписывается руководителем данного юридического лица или лицом, уполномоченным на это, указывается должность подписывающего лица.</w:t>
      </w:r>
    </w:p>
    <w:p w:rsidR="00822934" w:rsidRDefault="00822934">
      <w:pPr>
        <w:pStyle w:val="newncpi"/>
      </w:pPr>
      <w:r>
        <w:t>Подпись расшифровывается с указанием фамилии, инициалов и должности подписавшего лица. При наличии в ходатайстве о продлении срока действия патента на изобретение дополнительных листов последний лист подписывается в порядке, установленном в части второй настоящего подпункта, остальные листы визируются.</w:t>
      </w:r>
    </w:p>
    <w:p w:rsidR="00822934" w:rsidRDefault="00822934">
      <w:pPr>
        <w:pStyle w:val="point"/>
      </w:pPr>
      <w:r>
        <w:t>13. При рассмотрении ходатайства о продлении срока действия патента на изобретение патентным органом проверяется наличие у патентообладателя разрешения уполномоченного органа на применение лекарственного средства, пестицида или агрохимиката, в котором использовано изобретение.</w:t>
      </w:r>
    </w:p>
    <w:p w:rsidR="00822934" w:rsidRDefault="00822934">
      <w:pPr>
        <w:pStyle w:val="point"/>
      </w:pPr>
      <w:r>
        <w:t>14. При соблюдении требований, установленных в пунктах 10 и 13 настоящего Положения, по результатам рассмотрения ходатайства о продлении срока действия патента на изобретение патентный орган принимает решение о продлении срока действия патента на изобретение.</w:t>
      </w:r>
    </w:p>
    <w:p w:rsidR="00822934" w:rsidRDefault="00822934">
      <w:pPr>
        <w:pStyle w:val="point"/>
      </w:pPr>
      <w:r>
        <w:t>15. В случае принятия патентным органом положительного решения по результатам рассмотрения ходатайства о продлении срока действия патента на изобретение срок действия патента на изобретение продлевается не более чем на пять лет.</w:t>
      </w:r>
    </w:p>
    <w:p w:rsidR="00822934" w:rsidRDefault="00822934">
      <w:pPr>
        <w:pStyle w:val="point"/>
      </w:pPr>
      <w:r>
        <w:t>16. Патентный орган принимает решение об отказе в продлении срока действия патента на изобретение при установлении несоблюдения требований, установленных в пунктах 10 и 13 настоящего Положения.</w:t>
      </w:r>
    </w:p>
    <w:p w:rsidR="00822934" w:rsidRDefault="00822934">
      <w:pPr>
        <w:pStyle w:val="point"/>
      </w:pPr>
      <w:r>
        <w:t>17. Уведомление о принятом решении патентный орган направляет патентообладателю (патентообладателям) по адресу, указанному в ходатайстве о продлении срока действия патента на изобретение, не позднее пяти дней со дня принятия этого решения.</w:t>
      </w:r>
    </w:p>
    <w:p w:rsidR="00822934" w:rsidRDefault="00822934">
      <w:pPr>
        <w:pStyle w:val="point"/>
      </w:pPr>
      <w:r>
        <w:t>18. Решение патентного органа по результатам рассмотрения ходатайства о продлении срока действия патента на изобретение может быть обжаловано в порядке, установленном в статьях 30–34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822934" w:rsidRDefault="00822934">
      <w:pPr>
        <w:pStyle w:val="point"/>
      </w:pPr>
      <w:r>
        <w:t>19. Сведения о продлении срока действия патента на изобретение в отношении независимого пункта (пунктов) формулы изобретения или соединения (соединений) из группы соединений, описываемой общей формулой в одном независимом пункте, вносятся в Государственный реестр изобретений Республики Беларусь, по желанию патентообладателя (патентообладателей) – в патент на изобретение и публикуются в официальном бюллетене.</w:t>
      </w:r>
    </w:p>
    <w:p w:rsidR="00822934" w:rsidRDefault="00822934">
      <w:pPr>
        <w:pStyle w:val="chapter"/>
      </w:pPr>
      <w:r>
        <w:t>ГЛАВА 3</w:t>
      </w:r>
      <w:r>
        <w:br/>
        <w:t>ПРОДЛЕНИЕ СРОКОВ ДЕЙСТВИЯ ПАТЕНТОВ НА ПОЛЕЗНУЮ МОДЕЛЬ, ПРОМЫШЛЕННЫЙ ОБРАЗЕЦ</w:t>
      </w:r>
    </w:p>
    <w:p w:rsidR="00822934" w:rsidRDefault="00822934">
      <w:pPr>
        <w:pStyle w:val="point"/>
      </w:pPr>
      <w:r>
        <w:t>20. Ходатайства о продлении сроков действия патентов на полезную модель, промышленный образец подаются в патентный орган в порядке, установленном в настоящем Положении, до истечения сроков действия соответствующих патентов.</w:t>
      </w:r>
    </w:p>
    <w:p w:rsidR="00822934" w:rsidRDefault="00822934">
      <w:pPr>
        <w:pStyle w:val="point"/>
      </w:pPr>
      <w:r>
        <w:t>21. Ходатайства о продлении сроков действия патентов на полезную модель, промышленный образец должны соответственно содержать:</w:t>
      </w:r>
    </w:p>
    <w:p w:rsidR="00822934" w:rsidRDefault="00822934">
      <w:pPr>
        <w:pStyle w:val="underpoint"/>
      </w:pPr>
      <w:r>
        <w:t>21.1. номер патента на полезную модель, промышленный образец;</w:t>
      </w:r>
    </w:p>
    <w:p w:rsidR="00822934" w:rsidRDefault="00822934">
      <w:pPr>
        <w:pStyle w:val="underpoint"/>
      </w:pPr>
      <w:r>
        <w:t>21.2. название полезной модели, промышленного образца;</w:t>
      </w:r>
    </w:p>
    <w:p w:rsidR="00822934" w:rsidRDefault="00822934">
      <w:pPr>
        <w:pStyle w:val="underpoint"/>
      </w:pPr>
      <w:r>
        <w:t>21.3. дату подачи заявки на выдачу патента на полезную модель, промышленный образец;</w:t>
      </w:r>
    </w:p>
    <w:p w:rsidR="00822934" w:rsidRDefault="00822934">
      <w:pPr>
        <w:pStyle w:val="underpoint"/>
      </w:pPr>
      <w:r>
        <w:t>21.4. сведения о патентообладателе (патентообладателях):</w:t>
      </w:r>
    </w:p>
    <w:p w:rsidR="00822934" w:rsidRDefault="00822934">
      <w:pPr>
        <w:pStyle w:val="newncpi"/>
      </w:pPr>
      <w:r>
        <w:t>полное наименование юридического лица;</w:t>
      </w:r>
    </w:p>
    <w:p w:rsidR="00822934" w:rsidRDefault="00822934">
      <w:pPr>
        <w:pStyle w:val="newncpi"/>
      </w:pPr>
      <w:r>
        <w:t>фамилию, собственное имя и отчество (при наличии) физического лица;</w:t>
      </w:r>
    </w:p>
    <w:p w:rsidR="00822934" w:rsidRDefault="00822934">
      <w:pPr>
        <w:pStyle w:val="underpoint"/>
      </w:pPr>
      <w:r>
        <w:t>21.5. адрес для переписки на территории Республики Беларусь в соответствии с правилами адресования почтовых отправлений, адресата, а также номер телефона (факса) и адрес электронной почты (если они имеются);</w:t>
      </w:r>
    </w:p>
    <w:p w:rsidR="00822934" w:rsidRDefault="00822934">
      <w:pPr>
        <w:pStyle w:val="underpoint"/>
      </w:pPr>
      <w:r>
        <w:t>21.6. сведения о представителе, если ходатайства о продлении сроков действия патентов на полезную модель, промышленный образец подаются через представителя:</w:t>
      </w:r>
    </w:p>
    <w:p w:rsidR="00822934" w:rsidRDefault="00822934">
      <w:pPr>
        <w:pStyle w:val="newncpi"/>
      </w:pPr>
      <w:r>
        <w:t>фамилию, собственное имя и отчество (при наличии) представителя;</w:t>
      </w:r>
    </w:p>
    <w:p w:rsidR="00822934" w:rsidRDefault="00822934">
      <w:pPr>
        <w:pStyle w:val="newncpi"/>
      </w:pPr>
      <w:r>
        <w:t>регистрационный номер патентного поверенного, если представителем назначен патентный поверенный, и номер телефона (факса) и адрес электронной почты (если они имеются);</w:t>
      </w:r>
    </w:p>
    <w:p w:rsidR="00822934" w:rsidRDefault="00822934">
      <w:pPr>
        <w:pStyle w:val="newncpi"/>
      </w:pPr>
      <w:r>
        <w:t>информацию, подтверждающую, что представитель является патентным поверенным, работником патентообладателя или одним из патентообладателей;</w:t>
      </w:r>
    </w:p>
    <w:p w:rsidR="00822934" w:rsidRDefault="00822934">
      <w:pPr>
        <w:pStyle w:val="underpoint"/>
      </w:pPr>
      <w:r>
        <w:t>21.7. указание о том, что патентообладатель (патентообладатели) или его (их) представитель несет ответственность за достоверность сведений, содержащихся в ходатайствах о продлении сроков действия патентов на полезную модель, промышленный образец;</w:t>
      </w:r>
    </w:p>
    <w:p w:rsidR="00822934" w:rsidRDefault="00822934">
      <w:pPr>
        <w:pStyle w:val="underpoint"/>
      </w:pPr>
      <w:r>
        <w:t>21.8. подпись патентообладателя (патентообладателей) или его (их) представителя.</w:t>
      </w:r>
    </w:p>
    <w:p w:rsidR="00822934" w:rsidRDefault="00822934">
      <w:pPr>
        <w:pStyle w:val="newncpi"/>
      </w:pPr>
      <w:r>
        <w:t>Если патентообладателем является юридическое лицо, ходатайства о продлении сроков действия патентов на полезную модель, промышленный образец подписываются руководителем этого юридического лица или лицом, уполномоченным на это, указывается должность подписывающего лица.</w:t>
      </w:r>
    </w:p>
    <w:p w:rsidR="00822934" w:rsidRDefault="00822934">
      <w:pPr>
        <w:pStyle w:val="newncpi"/>
      </w:pPr>
      <w:r>
        <w:t>Подпись расшифровывается с указанием фамилии, инициалов и должности подписавшего лица. При наличии в ходатайствах о продлении сроков действия патентов на полезную модель, промышленный образец дополнительных листов последний лист подписывается в порядке, установленном в части второй настоящего подпункта, остальные листы визируются.</w:t>
      </w:r>
    </w:p>
    <w:p w:rsidR="00822934" w:rsidRDefault="00822934">
      <w:pPr>
        <w:pStyle w:val="point"/>
      </w:pPr>
      <w:r>
        <w:t>22. При рассмотрении ходатайств о продлении сроков действия патентов на полезную модель, промышленный образец проверяется соответствие сведений, содержащихся в этих ходатайствах, требованию, установленному в пункте 20 настоящего Положения.</w:t>
      </w:r>
    </w:p>
    <w:p w:rsidR="00822934" w:rsidRDefault="00822934">
      <w:pPr>
        <w:pStyle w:val="point"/>
      </w:pPr>
      <w:r>
        <w:t>23. При соблюдении требования, установленного в пункте 20 настоящего Положения, патентный орган принимает решение о продлении сроков действия патентов на полезную модель, промышленный образец на основании сведений, содержащихся в ходатайствах о продлении сроков действия патентов на полезную модель, промышленный образец.</w:t>
      </w:r>
    </w:p>
    <w:p w:rsidR="00822934" w:rsidRDefault="00822934">
      <w:pPr>
        <w:pStyle w:val="point"/>
      </w:pPr>
      <w:r>
        <w:t>24. В случае принятия патентным органом положительного решения по результатам рассмотрения ходатайства о продлении срока действия патента на полезную модель либо промышленный образец срок действия таких патентов продлевается не более чем на пять лет.</w:t>
      </w:r>
    </w:p>
    <w:p w:rsidR="00822934" w:rsidRDefault="00822934">
      <w:pPr>
        <w:pStyle w:val="point"/>
      </w:pPr>
      <w:r>
        <w:t>25. Уведомление о решении, принятом по результатам рассмотрения ходатайства о продлении срока действия патента на полезную модель либо промышленный образец, патентный орган направляет патентообладателю (патентообладателям) по адресу, указанному в ходатайствах, не позднее пяти дней со дня принятия этого решения.</w:t>
      </w:r>
    </w:p>
    <w:p w:rsidR="00822934" w:rsidRDefault="00822934">
      <w:pPr>
        <w:pStyle w:val="point"/>
      </w:pPr>
      <w:r>
        <w:t>26. Решение патентного органа по результатам рассмотрения ходатайства о продлении срока действия патента на полезную модель либо промышленный образец может быть обжаловано в порядке, установленном в статьях 30–34 Закона Республики Беларусь «Об основах административных процедур».</w:t>
      </w:r>
    </w:p>
    <w:p w:rsidR="00822934" w:rsidRDefault="00822934" w:rsidP="0021675B">
      <w:pPr>
        <w:pStyle w:val="point"/>
      </w:pPr>
      <w:r>
        <w:t>27. Сведения о продлении сроков действия патентов на полезную модель, промышленный образец вносятся в Государственный реестр полезных моделей Республики Беларусь, Государственный реестр промышленных образцов Республики Беларусь, по желанию патентообладателя (патентообладателей) – в патент на полезную модель, патент на промышленный образец и публикуются в официальном бюллетене.</w:t>
      </w:r>
    </w:p>
    <w:sectPr w:rsidR="00822934" w:rsidSect="001F3F86">
      <w:headerReference w:type="even" r:id="rId6"/>
      <w:headerReference w:type="default" r:id="rId7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34" w:rsidRDefault="00822934" w:rsidP="0021675B">
      <w:pPr>
        <w:spacing w:after="0" w:line="240" w:lineRule="auto"/>
      </w:pPr>
      <w:r>
        <w:separator/>
      </w:r>
    </w:p>
  </w:endnote>
  <w:endnote w:type="continuationSeparator" w:id="0">
    <w:p w:rsidR="00822934" w:rsidRDefault="00822934" w:rsidP="0021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34" w:rsidRDefault="00822934" w:rsidP="0021675B">
      <w:pPr>
        <w:spacing w:after="0" w:line="240" w:lineRule="auto"/>
      </w:pPr>
      <w:r>
        <w:separator/>
      </w:r>
    </w:p>
  </w:footnote>
  <w:footnote w:type="continuationSeparator" w:id="0">
    <w:p w:rsidR="00822934" w:rsidRDefault="00822934" w:rsidP="0021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34" w:rsidRDefault="00822934" w:rsidP="004049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934" w:rsidRDefault="00822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34" w:rsidRPr="0021675B" w:rsidRDefault="00822934" w:rsidP="004049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21675B">
      <w:rPr>
        <w:rStyle w:val="PageNumber"/>
        <w:rFonts w:ascii="Times New Roman" w:hAnsi="Times New Roman"/>
        <w:sz w:val="24"/>
      </w:rPr>
      <w:fldChar w:fldCharType="begin"/>
    </w:r>
    <w:r w:rsidRPr="0021675B">
      <w:rPr>
        <w:rStyle w:val="PageNumber"/>
        <w:rFonts w:ascii="Times New Roman" w:hAnsi="Times New Roman"/>
        <w:sz w:val="24"/>
      </w:rPr>
      <w:instrText xml:space="preserve">PAGE  </w:instrText>
    </w:r>
    <w:r w:rsidRPr="0021675B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4</w:t>
    </w:r>
    <w:r w:rsidRPr="0021675B">
      <w:rPr>
        <w:rStyle w:val="PageNumber"/>
        <w:rFonts w:ascii="Times New Roman" w:hAnsi="Times New Roman"/>
        <w:sz w:val="24"/>
      </w:rPr>
      <w:fldChar w:fldCharType="end"/>
    </w:r>
  </w:p>
  <w:p w:rsidR="00822934" w:rsidRPr="0021675B" w:rsidRDefault="00822934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75B"/>
    <w:rsid w:val="001F3F86"/>
    <w:rsid w:val="0021675B"/>
    <w:rsid w:val="00267F33"/>
    <w:rsid w:val="002A7F52"/>
    <w:rsid w:val="003300C7"/>
    <w:rsid w:val="00361708"/>
    <w:rsid w:val="004049C2"/>
    <w:rsid w:val="004C3502"/>
    <w:rsid w:val="006B2F49"/>
    <w:rsid w:val="00777026"/>
    <w:rsid w:val="007E2969"/>
    <w:rsid w:val="007F7107"/>
    <w:rsid w:val="00822934"/>
    <w:rsid w:val="008D6125"/>
    <w:rsid w:val="009B37FC"/>
    <w:rsid w:val="00A249C2"/>
    <w:rsid w:val="00A257C4"/>
    <w:rsid w:val="00A8034C"/>
    <w:rsid w:val="00AA747D"/>
    <w:rsid w:val="00B00624"/>
    <w:rsid w:val="00F3306D"/>
    <w:rsid w:val="00F5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21675B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Normal"/>
    <w:uiPriority w:val="99"/>
    <w:rsid w:val="0021675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Normal"/>
    <w:uiPriority w:val="99"/>
    <w:rsid w:val="0021675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2167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2167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2167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add">
    <w:name w:val="changeadd"/>
    <w:basedOn w:val="Normal"/>
    <w:uiPriority w:val="99"/>
    <w:rsid w:val="0021675B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21675B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Normal"/>
    <w:uiPriority w:val="99"/>
    <w:rsid w:val="0021675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21675B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2167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2167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21675B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21675B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21675B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21675B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21675B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21675B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1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7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75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1675B"/>
    <w:rPr>
      <w:rFonts w:cs="Times New Roman"/>
    </w:rPr>
  </w:style>
  <w:style w:type="table" w:styleId="TableGrid">
    <w:name w:val="Table Grid"/>
    <w:basedOn w:val="TableNormal"/>
    <w:uiPriority w:val="99"/>
    <w:rsid w:val="00216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2378</Words>
  <Characters>13558</Characters>
  <Application>Microsoft Office Outlook</Application>
  <DocSecurity>0</DocSecurity>
  <Lines>0</Lines>
  <Paragraphs>0</Paragraphs>
  <ScaleCrop>false</ScaleCrop>
  <Company>NCIP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khvoshch</dc:creator>
  <cp:keywords/>
  <dc:description/>
  <cp:lastModifiedBy>kondratina</cp:lastModifiedBy>
  <cp:revision>2</cp:revision>
  <dcterms:created xsi:type="dcterms:W3CDTF">2018-09-26T12:21:00Z</dcterms:created>
  <dcterms:modified xsi:type="dcterms:W3CDTF">2018-10-22T10:04:00Z</dcterms:modified>
</cp:coreProperties>
</file>